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1D7AE" w14:textId="7D62B076" w:rsidR="0056285E" w:rsidRDefault="0056285E" w:rsidP="001D6574"/>
    <w:p w14:paraId="4E1894A7" w14:textId="200BB931" w:rsidR="00C753A3" w:rsidRDefault="00C753A3" w:rsidP="001D6574"/>
    <w:p w14:paraId="63D5456C" w14:textId="07D533C7" w:rsidR="00C753A3" w:rsidRPr="00C753A3" w:rsidRDefault="00C753A3" w:rsidP="001D6574">
      <w:pPr>
        <w:rPr>
          <w:b/>
          <w:bCs/>
          <w:sz w:val="40"/>
          <w:szCs w:val="40"/>
        </w:rPr>
      </w:pPr>
    </w:p>
    <w:p w14:paraId="2665A36E" w14:textId="3DCE40F9" w:rsidR="003E6DD9" w:rsidRDefault="00C753A3" w:rsidP="00615820">
      <w:pPr>
        <w:jc w:val="both"/>
        <w:rPr>
          <w:b/>
          <w:bCs/>
          <w:sz w:val="40"/>
          <w:szCs w:val="40"/>
        </w:rPr>
      </w:pPr>
      <w:r w:rsidRPr="00C753A3">
        <w:rPr>
          <w:b/>
          <w:bCs/>
          <w:sz w:val="40"/>
          <w:szCs w:val="40"/>
        </w:rPr>
        <w:t>PRIVACY</w:t>
      </w:r>
      <w:r w:rsidR="00B64C43">
        <w:rPr>
          <w:b/>
          <w:bCs/>
          <w:sz w:val="40"/>
          <w:szCs w:val="40"/>
        </w:rPr>
        <w:t xml:space="preserve"> &amp; INFORMATION MANAGEMENT AND DISPOSAL POLIC</w:t>
      </w:r>
      <w:r w:rsidR="003E6DD9">
        <w:rPr>
          <w:b/>
          <w:bCs/>
          <w:sz w:val="40"/>
          <w:szCs w:val="40"/>
        </w:rPr>
        <w:t>Y</w:t>
      </w:r>
    </w:p>
    <w:p w14:paraId="0A6BCEBB" w14:textId="64E69B3F" w:rsidR="003E6DD9" w:rsidRPr="00C65499" w:rsidRDefault="003E6DD9" w:rsidP="00615820">
      <w:pPr>
        <w:jc w:val="both"/>
        <w:rPr>
          <w:b/>
          <w:bCs/>
          <w:sz w:val="16"/>
          <w:szCs w:val="16"/>
        </w:rPr>
      </w:pPr>
    </w:p>
    <w:p w14:paraId="7DDEAC61" w14:textId="74853B40" w:rsidR="003E6DD9" w:rsidRDefault="003E6DD9" w:rsidP="00615820">
      <w:pPr>
        <w:jc w:val="both"/>
        <w:rPr>
          <w:b/>
          <w:bCs/>
          <w:sz w:val="40"/>
          <w:szCs w:val="40"/>
        </w:rPr>
      </w:pPr>
      <w:r>
        <w:rPr>
          <w:b/>
          <w:bCs/>
          <w:sz w:val="40"/>
          <w:szCs w:val="40"/>
        </w:rPr>
        <w:t>PRIVACY POLICY</w:t>
      </w:r>
    </w:p>
    <w:p w14:paraId="6DA08958" w14:textId="2218A459" w:rsidR="00D15A73" w:rsidRPr="003E6DD9" w:rsidRDefault="00C753A3" w:rsidP="00615820">
      <w:pPr>
        <w:jc w:val="both"/>
        <w:rPr>
          <w:b/>
          <w:bCs/>
          <w:sz w:val="40"/>
          <w:szCs w:val="40"/>
        </w:rPr>
      </w:pPr>
      <w:r w:rsidRPr="00C753A3">
        <w:rPr>
          <w:b/>
          <w:bCs/>
        </w:rPr>
        <w:t>INTRODUCTION</w:t>
      </w:r>
      <w:r>
        <w:t xml:space="preserve"> </w:t>
      </w:r>
    </w:p>
    <w:p w14:paraId="238EA5D6" w14:textId="77777777" w:rsidR="00D15A73" w:rsidRDefault="00C753A3" w:rsidP="00615820">
      <w:pPr>
        <w:jc w:val="both"/>
      </w:pPr>
      <w:r>
        <w:t xml:space="preserve">Crime Scene Cleaners Limited respects privacy and is committed to protecting personal information in compliance with the New Zealand Privacy Act 2020 (the Act). Personal information is information about an identifiable individual (a natural person). </w:t>
      </w:r>
    </w:p>
    <w:p w14:paraId="7A04BEDC" w14:textId="015A6490" w:rsidR="00D15A73" w:rsidRDefault="00C753A3" w:rsidP="00615820">
      <w:pPr>
        <w:jc w:val="both"/>
      </w:pPr>
      <w:r>
        <w:t>This Privacy Policy applies to all personal information collected by us, or submitted to us, whether offline or online, including personal information collected or submitted through our website.</w:t>
      </w:r>
    </w:p>
    <w:p w14:paraId="5CA54E08" w14:textId="7761D9A5" w:rsidR="00D15A73" w:rsidRDefault="00C753A3" w:rsidP="00615820">
      <w:pPr>
        <w:jc w:val="both"/>
      </w:pPr>
      <w:r>
        <w:t xml:space="preserve">This Privacy Policy describes how we deal with information we collect and demonstrates our commitment to the protection of individual privacy. By providing personal information to us, you are accepting and consenting to the practices described in this Privacy Policy. If you do not agree with any of the terms of this Privacy Policy, please do not submit any personal information to us. This policy does not limit or exclude any individual rights under the Act. If you wish to seek further information on the Act, see </w:t>
      </w:r>
      <w:hyperlink r:id="rId8" w:history="1">
        <w:r w:rsidR="00D15A73" w:rsidRPr="00AE7EDE">
          <w:rPr>
            <w:rStyle w:val="Hyperlink"/>
          </w:rPr>
          <w:t>www.privacy.org.nz</w:t>
        </w:r>
      </w:hyperlink>
      <w:r>
        <w:t xml:space="preserve">. </w:t>
      </w:r>
    </w:p>
    <w:p w14:paraId="7F758264" w14:textId="77777777" w:rsidR="00D15A73" w:rsidRDefault="00C753A3" w:rsidP="00615820">
      <w:pPr>
        <w:jc w:val="both"/>
      </w:pPr>
      <w:r w:rsidRPr="00D15A73">
        <w:rPr>
          <w:b/>
          <w:bCs/>
        </w:rPr>
        <w:t>CHANGES TO THIS POLICY</w:t>
      </w:r>
      <w:r>
        <w:t xml:space="preserve"> </w:t>
      </w:r>
    </w:p>
    <w:p w14:paraId="01CD0723" w14:textId="45533249" w:rsidR="005A2C3D" w:rsidRDefault="00C753A3" w:rsidP="00615820">
      <w:pPr>
        <w:jc w:val="both"/>
      </w:pPr>
      <w:r>
        <w:t xml:space="preserve">We may change this policy by uploading a revised policy onto the website. The change will apply from the date that we upload the revised policy. </w:t>
      </w:r>
      <w:r w:rsidRPr="005A2C3D">
        <w:rPr>
          <w:b/>
          <w:bCs/>
        </w:rPr>
        <w:t xml:space="preserve">This policy was last updated on </w:t>
      </w:r>
      <w:r w:rsidR="001B35B7">
        <w:rPr>
          <w:b/>
          <w:bCs/>
        </w:rPr>
        <w:t>23</w:t>
      </w:r>
      <w:r w:rsidR="001B35B7" w:rsidRPr="001B35B7">
        <w:rPr>
          <w:b/>
          <w:bCs/>
          <w:vertAlign w:val="superscript"/>
        </w:rPr>
        <w:t>rd</w:t>
      </w:r>
      <w:r w:rsidR="001B35B7">
        <w:rPr>
          <w:b/>
          <w:bCs/>
        </w:rPr>
        <w:t xml:space="preserve"> July 2024</w:t>
      </w:r>
      <w:r w:rsidRPr="005A2C3D">
        <w:rPr>
          <w:b/>
          <w:bCs/>
        </w:rPr>
        <w:t>.</w:t>
      </w:r>
      <w:r>
        <w:t xml:space="preserve"> </w:t>
      </w:r>
    </w:p>
    <w:p w14:paraId="1CC445CE" w14:textId="77777777" w:rsidR="005A2C3D" w:rsidRDefault="00C753A3" w:rsidP="00615820">
      <w:pPr>
        <w:jc w:val="both"/>
      </w:pPr>
      <w:r w:rsidRPr="005A2C3D">
        <w:rPr>
          <w:b/>
          <w:bCs/>
        </w:rPr>
        <w:t>PERSONAL INFORMATION COLLECTED</w:t>
      </w:r>
      <w:r>
        <w:t xml:space="preserve"> </w:t>
      </w:r>
    </w:p>
    <w:p w14:paraId="69FD21B9" w14:textId="77777777" w:rsidR="005A2C3D" w:rsidRDefault="00C753A3" w:rsidP="00615820">
      <w:pPr>
        <w:jc w:val="both"/>
      </w:pPr>
      <w:r>
        <w:t xml:space="preserve">Personal information is any information about an identifiable individual, such as your name or your contact information. Personal information might be provided to us by you or by others. </w:t>
      </w:r>
    </w:p>
    <w:p w14:paraId="3A82A273" w14:textId="77777777" w:rsidR="005A2C3D" w:rsidRDefault="00C753A3" w:rsidP="00615820">
      <w:pPr>
        <w:jc w:val="both"/>
      </w:pPr>
      <w:r>
        <w:t>We will collect your personal information where you choose to provide it. The type of personal information we collect depends on the nature of our relationship with you.</w:t>
      </w:r>
    </w:p>
    <w:p w14:paraId="7AFAA111" w14:textId="77777777" w:rsidR="002251FB" w:rsidRDefault="00C753A3" w:rsidP="00615820">
      <w:pPr>
        <w:jc w:val="both"/>
      </w:pPr>
      <w:r>
        <w:t xml:space="preserve"> We collect personal information about you in the following circumstances: </w:t>
      </w:r>
    </w:p>
    <w:p w14:paraId="7AD56AA3" w14:textId="77777777" w:rsidR="00C65499" w:rsidRDefault="00C65499" w:rsidP="00615820">
      <w:pPr>
        <w:jc w:val="both"/>
        <w:rPr>
          <w:rFonts w:ascii="Arial" w:hAnsi="Arial" w:cs="Arial"/>
        </w:rPr>
      </w:pPr>
    </w:p>
    <w:p w14:paraId="1BBB98CC" w14:textId="77777777" w:rsidR="00C65499" w:rsidRDefault="00C65499" w:rsidP="00615820">
      <w:pPr>
        <w:jc w:val="both"/>
        <w:rPr>
          <w:rFonts w:ascii="Arial" w:hAnsi="Arial" w:cs="Arial"/>
        </w:rPr>
      </w:pPr>
    </w:p>
    <w:p w14:paraId="15873F0D" w14:textId="77777777" w:rsidR="00C65499" w:rsidRDefault="00C65499" w:rsidP="00615820">
      <w:pPr>
        <w:jc w:val="both"/>
        <w:rPr>
          <w:rFonts w:ascii="Arial" w:hAnsi="Arial" w:cs="Arial"/>
        </w:rPr>
      </w:pPr>
    </w:p>
    <w:p w14:paraId="614D7234" w14:textId="77777777" w:rsidR="00C65499" w:rsidRDefault="00C65499" w:rsidP="00615820">
      <w:pPr>
        <w:jc w:val="both"/>
        <w:rPr>
          <w:rFonts w:ascii="Arial" w:hAnsi="Arial" w:cs="Arial"/>
        </w:rPr>
      </w:pPr>
    </w:p>
    <w:p w14:paraId="229A1D57" w14:textId="77777777" w:rsidR="00C65499" w:rsidRDefault="00C65499" w:rsidP="00615820">
      <w:pPr>
        <w:jc w:val="both"/>
        <w:rPr>
          <w:rFonts w:ascii="Arial" w:hAnsi="Arial" w:cs="Arial"/>
        </w:rPr>
      </w:pPr>
    </w:p>
    <w:p w14:paraId="5CC44F93" w14:textId="76B0D616" w:rsidR="00C65499" w:rsidRDefault="00C65499" w:rsidP="00615820">
      <w:pPr>
        <w:jc w:val="both"/>
        <w:rPr>
          <w:rFonts w:ascii="Arial" w:hAnsi="Arial" w:cs="Arial"/>
        </w:rPr>
      </w:pPr>
    </w:p>
    <w:p w14:paraId="79120399" w14:textId="77777777" w:rsidR="00401B64" w:rsidRDefault="00401B64" w:rsidP="00615820">
      <w:pPr>
        <w:jc w:val="both"/>
        <w:rPr>
          <w:rFonts w:ascii="Arial" w:hAnsi="Arial" w:cs="Arial"/>
        </w:rPr>
      </w:pPr>
    </w:p>
    <w:p w14:paraId="5946A413" w14:textId="77777777" w:rsidR="00C65499" w:rsidRDefault="00C65499" w:rsidP="00615820">
      <w:pPr>
        <w:jc w:val="both"/>
        <w:rPr>
          <w:rFonts w:ascii="Arial" w:hAnsi="Arial" w:cs="Arial"/>
        </w:rPr>
      </w:pPr>
    </w:p>
    <w:p w14:paraId="1895E340" w14:textId="722D91FE" w:rsidR="00B126CE" w:rsidRPr="00C65499" w:rsidRDefault="00C753A3" w:rsidP="00615820">
      <w:pPr>
        <w:jc w:val="both"/>
      </w:pPr>
      <w:r>
        <w:rPr>
          <w:rFonts w:ascii="Arial" w:hAnsi="Arial" w:cs="Arial"/>
        </w:rPr>
        <w:t>▲</w:t>
      </w:r>
      <w:r>
        <w:t xml:space="preserve"> We will collect the personal information necessary to provide the services we are engaged to provide. This may include individual names, contact details (such as an email address, telephone number, physical address), identification documents such as a copy of one’s passport or driver’s licence. To provide certain services, we might be required to collect further personal information from individuals to verify their identity. </w:t>
      </w:r>
    </w:p>
    <w:p w14:paraId="2DB0852A" w14:textId="08289983" w:rsidR="00FB0EB5" w:rsidRDefault="00C753A3" w:rsidP="00615820">
      <w:pPr>
        <w:jc w:val="both"/>
      </w:pPr>
      <w:r>
        <w:rPr>
          <w:rFonts w:ascii="Arial" w:hAnsi="Arial" w:cs="Arial"/>
        </w:rPr>
        <w:t>▲</w:t>
      </w:r>
      <w:r>
        <w:t xml:space="preserve"> If we receive an enquiry or request for proposal through our website, we will collect data including names and email addresses so we can respond to the query or proposal </w:t>
      </w:r>
    </w:p>
    <w:p w14:paraId="69D51C14" w14:textId="350970BE" w:rsidR="00FB0EB5" w:rsidRDefault="00C753A3" w:rsidP="00615820">
      <w:pPr>
        <w:jc w:val="both"/>
      </w:pPr>
      <w:r>
        <w:t xml:space="preserve"> </w:t>
      </w:r>
      <w:r>
        <w:rPr>
          <w:rFonts w:ascii="Arial" w:hAnsi="Arial" w:cs="Arial"/>
        </w:rPr>
        <w:t>▲</w:t>
      </w:r>
      <w:r>
        <w:t xml:space="preserve"> If one is registered with us to receive ongoing updates about our services, events and/or for other marketing purposes we will collect personal information in the form of names and email addresses to provide these updates. We may also be provided with other contact details such as telephone numbers or physical addresses. Where personal information is provided it is agreed to allow use of the information in accordance with this Privacy Policy. We will generally collect information directly. In some instances, we might collect personal information from a third</w:t>
      </w:r>
      <w:r w:rsidR="00FB0EB5">
        <w:t xml:space="preserve"> </w:t>
      </w:r>
      <w:r>
        <w:t>party such as an employer or a personal representative or from publicly available sources.</w:t>
      </w:r>
    </w:p>
    <w:p w14:paraId="0966A2B3" w14:textId="77777777" w:rsidR="00FB0EB5" w:rsidRDefault="00C753A3" w:rsidP="00615820">
      <w:pPr>
        <w:jc w:val="both"/>
        <w:rPr>
          <w:b/>
          <w:bCs/>
        </w:rPr>
      </w:pPr>
      <w:r>
        <w:t xml:space="preserve"> </w:t>
      </w:r>
      <w:r w:rsidRPr="00FB0EB5">
        <w:rPr>
          <w:b/>
          <w:bCs/>
        </w:rPr>
        <w:t>HOW WE USE YOUR PERSONAL INFORMATION</w:t>
      </w:r>
    </w:p>
    <w:p w14:paraId="5AF3CD84" w14:textId="77777777" w:rsidR="00FB0EB5" w:rsidRDefault="00C753A3" w:rsidP="00615820">
      <w:pPr>
        <w:jc w:val="both"/>
      </w:pPr>
      <w:r>
        <w:t xml:space="preserve"> We will not collect or use your personal information unless it is lawful to do so. We will use personal information: </w:t>
      </w:r>
    </w:p>
    <w:p w14:paraId="2D39FB2C" w14:textId="77777777" w:rsidR="00FB0EB5" w:rsidRDefault="00C753A3" w:rsidP="00615820">
      <w:pPr>
        <w:jc w:val="both"/>
      </w:pPr>
      <w:r>
        <w:rPr>
          <w:rFonts w:ascii="Arial" w:hAnsi="Arial" w:cs="Arial"/>
        </w:rPr>
        <w:t>▲</w:t>
      </w:r>
      <w:r>
        <w:t xml:space="preserve"> to verify identity </w:t>
      </w:r>
    </w:p>
    <w:p w14:paraId="677BEB7B" w14:textId="77777777" w:rsidR="00FB0EB5" w:rsidRDefault="00C753A3" w:rsidP="00615820">
      <w:pPr>
        <w:jc w:val="both"/>
      </w:pPr>
      <w:r>
        <w:rPr>
          <w:rFonts w:ascii="Arial" w:hAnsi="Arial" w:cs="Arial"/>
        </w:rPr>
        <w:t>▲</w:t>
      </w:r>
      <w:r>
        <w:t xml:space="preserve"> to provide services </w:t>
      </w:r>
    </w:p>
    <w:p w14:paraId="3013E9FE" w14:textId="77777777" w:rsidR="00FB0EB5" w:rsidRDefault="00C753A3" w:rsidP="00615820">
      <w:pPr>
        <w:jc w:val="both"/>
      </w:pPr>
      <w:r>
        <w:rPr>
          <w:rFonts w:ascii="Arial" w:hAnsi="Arial" w:cs="Arial"/>
        </w:rPr>
        <w:t>▲</w:t>
      </w:r>
      <w:r>
        <w:t xml:space="preserve"> to improve the services and products that we provide </w:t>
      </w:r>
    </w:p>
    <w:p w14:paraId="548BA1DD" w14:textId="77777777" w:rsidR="00FB0EB5" w:rsidRDefault="00C753A3" w:rsidP="00615820">
      <w:pPr>
        <w:jc w:val="both"/>
      </w:pPr>
      <w:r>
        <w:rPr>
          <w:rFonts w:ascii="Arial" w:hAnsi="Arial" w:cs="Arial"/>
        </w:rPr>
        <w:t>▲</w:t>
      </w:r>
      <w:r>
        <w:t xml:space="preserve"> to undertake credit checks (if necessary) </w:t>
      </w:r>
    </w:p>
    <w:p w14:paraId="45942CC0" w14:textId="77777777" w:rsidR="003E07D0" w:rsidRDefault="00C753A3" w:rsidP="00615820">
      <w:pPr>
        <w:jc w:val="both"/>
      </w:pPr>
      <w:r>
        <w:rPr>
          <w:rFonts w:ascii="Arial" w:hAnsi="Arial" w:cs="Arial"/>
        </w:rPr>
        <w:t>▲</w:t>
      </w:r>
      <w:r>
        <w:t xml:space="preserve"> to bill and to collect money that is owed to us, including authorising and processing credit card transactions </w:t>
      </w:r>
    </w:p>
    <w:p w14:paraId="00DCBF76" w14:textId="77777777" w:rsidR="003E07D0" w:rsidRDefault="00C753A3" w:rsidP="00615820">
      <w:pPr>
        <w:jc w:val="both"/>
      </w:pPr>
      <w:r>
        <w:rPr>
          <w:rFonts w:ascii="Arial" w:hAnsi="Arial" w:cs="Arial"/>
        </w:rPr>
        <w:t>▲</w:t>
      </w:r>
      <w:r>
        <w:t xml:space="preserve"> to respond to communications, including a complaint </w:t>
      </w:r>
    </w:p>
    <w:p w14:paraId="209140CC" w14:textId="58B9C180" w:rsidR="003E07D0" w:rsidRDefault="00C753A3" w:rsidP="00615820">
      <w:pPr>
        <w:jc w:val="both"/>
      </w:pPr>
      <w:r>
        <w:rPr>
          <w:rFonts w:ascii="Arial" w:hAnsi="Arial" w:cs="Arial"/>
        </w:rPr>
        <w:t>▲</w:t>
      </w:r>
      <w:r>
        <w:t xml:space="preserve"> to conduct research and statistical analysis (on an anonymised basis) </w:t>
      </w:r>
    </w:p>
    <w:p w14:paraId="694126E9" w14:textId="037EA991" w:rsidR="008A0C4B" w:rsidRDefault="008A0C4B" w:rsidP="00615820">
      <w:pPr>
        <w:jc w:val="both"/>
      </w:pPr>
    </w:p>
    <w:p w14:paraId="2D3BC8E3" w14:textId="6996828E" w:rsidR="008A0C4B" w:rsidRDefault="008A0C4B" w:rsidP="00615820">
      <w:pPr>
        <w:jc w:val="both"/>
      </w:pPr>
    </w:p>
    <w:p w14:paraId="4E1B7679" w14:textId="77777777" w:rsidR="008A0C4B" w:rsidRDefault="008A0C4B" w:rsidP="00615820">
      <w:pPr>
        <w:jc w:val="both"/>
      </w:pPr>
    </w:p>
    <w:p w14:paraId="71774E49" w14:textId="77777777" w:rsidR="0039149D" w:rsidRDefault="0039149D" w:rsidP="00615820">
      <w:pPr>
        <w:jc w:val="both"/>
      </w:pPr>
    </w:p>
    <w:p w14:paraId="5DABB9BA" w14:textId="77777777" w:rsidR="0039149D" w:rsidRDefault="0039149D" w:rsidP="00615820">
      <w:pPr>
        <w:jc w:val="both"/>
      </w:pPr>
    </w:p>
    <w:p w14:paraId="346D20FC" w14:textId="77777777" w:rsidR="008A0C4B" w:rsidRDefault="008A0C4B" w:rsidP="00615820">
      <w:pPr>
        <w:jc w:val="both"/>
        <w:rPr>
          <w:rFonts w:ascii="Arial" w:hAnsi="Arial" w:cs="Arial"/>
        </w:rPr>
      </w:pPr>
    </w:p>
    <w:p w14:paraId="1B6281E5" w14:textId="77777777" w:rsidR="008A0C4B" w:rsidRDefault="008A0C4B" w:rsidP="00615820">
      <w:pPr>
        <w:jc w:val="both"/>
        <w:rPr>
          <w:rFonts w:ascii="Arial" w:hAnsi="Arial" w:cs="Arial"/>
        </w:rPr>
      </w:pPr>
    </w:p>
    <w:p w14:paraId="72AB7DA5" w14:textId="77777777" w:rsidR="008A0C4B" w:rsidRDefault="008A0C4B" w:rsidP="00615820">
      <w:pPr>
        <w:jc w:val="both"/>
        <w:rPr>
          <w:rFonts w:ascii="Arial" w:hAnsi="Arial" w:cs="Arial"/>
        </w:rPr>
      </w:pPr>
    </w:p>
    <w:p w14:paraId="65A7DFB2" w14:textId="2D1DFE24" w:rsidR="003E07D0" w:rsidRDefault="00C753A3" w:rsidP="00615820">
      <w:pPr>
        <w:jc w:val="both"/>
      </w:pPr>
      <w:r>
        <w:rPr>
          <w:rFonts w:ascii="Arial" w:hAnsi="Arial" w:cs="Arial"/>
        </w:rPr>
        <w:t>▲</w:t>
      </w:r>
      <w:r>
        <w:t xml:space="preserve"> to protect and/or enforce our legal rights and interests, including defending any claim </w:t>
      </w:r>
    </w:p>
    <w:p w14:paraId="572E4C54" w14:textId="38002997" w:rsidR="00C65499" w:rsidRPr="008A0C4B" w:rsidRDefault="00C753A3" w:rsidP="00615820">
      <w:pPr>
        <w:jc w:val="both"/>
      </w:pPr>
      <w:r>
        <w:rPr>
          <w:rFonts w:ascii="Arial" w:hAnsi="Arial" w:cs="Arial"/>
        </w:rPr>
        <w:t>▲</w:t>
      </w:r>
      <w:r>
        <w:t xml:space="preserve"> for any other purpose authorised by individuals or the Act </w:t>
      </w:r>
    </w:p>
    <w:p w14:paraId="7A746D24" w14:textId="7A923CAA" w:rsidR="003E07D0" w:rsidRDefault="00C753A3" w:rsidP="00615820">
      <w:pPr>
        <w:jc w:val="both"/>
      </w:pPr>
      <w:r>
        <w:rPr>
          <w:rFonts w:ascii="Arial" w:hAnsi="Arial" w:cs="Arial"/>
        </w:rPr>
        <w:t>▲</w:t>
      </w:r>
      <w:r>
        <w:t xml:space="preserve"> The provision of personal information is voluntary. However, if one cannot, or will not, provide us with the personal information we reasonably require, we may not be able to contact or otherwise interact, or provide some or all requested services </w:t>
      </w:r>
    </w:p>
    <w:p w14:paraId="151ED618" w14:textId="77777777" w:rsidR="003E07D0" w:rsidRDefault="00C753A3" w:rsidP="00615820">
      <w:pPr>
        <w:jc w:val="both"/>
      </w:pPr>
      <w:r>
        <w:t xml:space="preserve">We have a legitimate interest in using information in these ways and it is fundamental to the nature of the service we provide. </w:t>
      </w:r>
    </w:p>
    <w:p w14:paraId="4FA28687" w14:textId="2D24E47E" w:rsidR="00FA0BBC" w:rsidRDefault="00C753A3" w:rsidP="00615820">
      <w:pPr>
        <w:jc w:val="both"/>
      </w:pPr>
      <w:r>
        <w:t>Our website may contain hyperlinks to websites operated by third parties. We are not responsible for the content of such websites, or the way those websites handle any personal information provided to them by individuals. We have no control over, and are not responsible for, any third party’s use or disclosure of personal information.</w:t>
      </w:r>
    </w:p>
    <w:p w14:paraId="6023C233" w14:textId="77777777" w:rsidR="00FA0BBC" w:rsidRDefault="00C753A3" w:rsidP="00615820">
      <w:pPr>
        <w:jc w:val="both"/>
      </w:pPr>
      <w:r>
        <w:t xml:space="preserve"> </w:t>
      </w:r>
      <w:r w:rsidRPr="00FA0BBC">
        <w:rPr>
          <w:b/>
          <w:bCs/>
        </w:rPr>
        <w:t>DISCLOSING YOUR PERSONAL INFORMATION</w:t>
      </w:r>
      <w:r>
        <w:t xml:space="preserve"> </w:t>
      </w:r>
    </w:p>
    <w:p w14:paraId="1D3A7810" w14:textId="77777777" w:rsidR="00FA0BBC" w:rsidRDefault="00C753A3" w:rsidP="00615820">
      <w:pPr>
        <w:jc w:val="both"/>
      </w:pPr>
      <w:r>
        <w:t xml:space="preserve">We do not use personal information or disclose it to another organisation unless: </w:t>
      </w:r>
    </w:p>
    <w:p w14:paraId="72EC5F94" w14:textId="77777777" w:rsidR="00FA0BBC" w:rsidRDefault="00C753A3" w:rsidP="00615820">
      <w:pPr>
        <w:jc w:val="both"/>
      </w:pPr>
      <w:r>
        <w:rPr>
          <w:rFonts w:ascii="Arial" w:hAnsi="Arial" w:cs="Arial"/>
        </w:rPr>
        <w:t>▲</w:t>
      </w:r>
      <w:r>
        <w:t xml:space="preserve"> it is reasonably necessary for one of the purposes described above. </w:t>
      </w:r>
    </w:p>
    <w:p w14:paraId="4AFFB2D8" w14:textId="77777777" w:rsidR="00FA0BBC" w:rsidRDefault="00C753A3" w:rsidP="00615820">
      <w:pPr>
        <w:jc w:val="both"/>
      </w:pPr>
      <w:r>
        <w:t xml:space="preserve"> </w:t>
      </w:r>
      <w:r>
        <w:rPr>
          <w:rFonts w:ascii="Arial" w:hAnsi="Arial" w:cs="Arial"/>
        </w:rPr>
        <w:t>▲</w:t>
      </w:r>
      <w:r>
        <w:t xml:space="preserve"> having regard to the nature of the information or the circumstances of collection we believe one would expect us to use the information or make the disclosure. </w:t>
      </w:r>
    </w:p>
    <w:p w14:paraId="2636D711" w14:textId="77777777" w:rsidR="00FA0BBC" w:rsidRDefault="00C753A3" w:rsidP="00615820">
      <w:pPr>
        <w:jc w:val="both"/>
      </w:pPr>
      <w:r>
        <w:rPr>
          <w:rFonts w:ascii="Arial" w:hAnsi="Arial" w:cs="Arial"/>
        </w:rPr>
        <w:t>▲</w:t>
      </w:r>
      <w:r>
        <w:t xml:space="preserve"> required or authorised by law or court or tribunal. </w:t>
      </w:r>
    </w:p>
    <w:p w14:paraId="1AD63EB4" w14:textId="77777777" w:rsidR="00FA0BBC" w:rsidRDefault="00C753A3" w:rsidP="00615820">
      <w:pPr>
        <w:jc w:val="both"/>
      </w:pPr>
      <w:r>
        <w:rPr>
          <w:rFonts w:ascii="Arial" w:hAnsi="Arial" w:cs="Arial"/>
        </w:rPr>
        <w:t>▲</w:t>
      </w:r>
      <w:r>
        <w:t xml:space="preserve"> it is necessary to protect the rights, property, health or personal safety of the public or our interests, and it is unreasonable or impracticable to obtain individual consent. </w:t>
      </w:r>
    </w:p>
    <w:p w14:paraId="5DF3AB1C" w14:textId="77777777" w:rsidR="00FA0BBC" w:rsidRDefault="00C753A3" w:rsidP="00615820">
      <w:pPr>
        <w:jc w:val="both"/>
      </w:pPr>
      <w:r>
        <w:rPr>
          <w:rFonts w:ascii="Arial" w:hAnsi="Arial" w:cs="Arial"/>
        </w:rPr>
        <w:t>▲</w:t>
      </w:r>
      <w:r>
        <w:t xml:space="preserve"> the assets and operations of our business are transferred to another party as a going concern. </w:t>
      </w:r>
    </w:p>
    <w:p w14:paraId="66A93577" w14:textId="521F4463" w:rsidR="003730AB" w:rsidRPr="00D44DB1" w:rsidRDefault="00C753A3" w:rsidP="00615820">
      <w:pPr>
        <w:jc w:val="both"/>
      </w:pPr>
      <w:r>
        <w:rPr>
          <w:rFonts w:ascii="Arial" w:hAnsi="Arial" w:cs="Arial"/>
        </w:rPr>
        <w:t>▲</w:t>
      </w:r>
      <w:r>
        <w:t xml:space="preserve"> it is necessary to obtain third party services, for example to carry out data analysis or provide information processing services (where use of individual information by third parties is strictly controlled). </w:t>
      </w:r>
    </w:p>
    <w:p w14:paraId="49BCF12F" w14:textId="4A262A8F" w:rsidR="00FA0BBC" w:rsidRDefault="00C753A3" w:rsidP="00615820">
      <w:pPr>
        <w:jc w:val="both"/>
      </w:pPr>
      <w:r>
        <w:rPr>
          <w:rFonts w:ascii="Arial" w:hAnsi="Arial" w:cs="Arial"/>
        </w:rPr>
        <w:t>▲</w:t>
      </w:r>
      <w:r>
        <w:t xml:space="preserve"> it is for one of the purposes expressly permitted under applicable data protection and privacy laws  </w:t>
      </w:r>
    </w:p>
    <w:p w14:paraId="473346CA" w14:textId="77777777" w:rsidR="00B619E3" w:rsidRDefault="00C753A3" w:rsidP="00615820">
      <w:pPr>
        <w:jc w:val="both"/>
      </w:pPr>
      <w:r>
        <w:rPr>
          <w:rFonts w:ascii="Arial" w:hAnsi="Arial" w:cs="Arial"/>
        </w:rPr>
        <w:t>▲</w:t>
      </w:r>
      <w:r>
        <w:t xml:space="preserve"> Consent has been provided. For avoidance of doubt, we may disclose personal information to: </w:t>
      </w:r>
    </w:p>
    <w:p w14:paraId="71881BF1" w14:textId="77777777" w:rsidR="0039149D" w:rsidRDefault="0039149D" w:rsidP="00615820">
      <w:pPr>
        <w:jc w:val="both"/>
      </w:pPr>
    </w:p>
    <w:p w14:paraId="0B71B5FC" w14:textId="77777777" w:rsidR="0039149D" w:rsidRDefault="0039149D" w:rsidP="00615820">
      <w:pPr>
        <w:jc w:val="both"/>
      </w:pPr>
    </w:p>
    <w:p w14:paraId="73A77357" w14:textId="77777777" w:rsidR="0039149D" w:rsidRDefault="0039149D" w:rsidP="00615820">
      <w:pPr>
        <w:jc w:val="both"/>
      </w:pPr>
    </w:p>
    <w:p w14:paraId="5BA42B21" w14:textId="77777777" w:rsidR="00D44DB1" w:rsidRDefault="00D44DB1" w:rsidP="00615820">
      <w:pPr>
        <w:jc w:val="both"/>
      </w:pPr>
    </w:p>
    <w:p w14:paraId="516458F2" w14:textId="77777777" w:rsidR="00D44DB1" w:rsidRDefault="00D44DB1" w:rsidP="00615820">
      <w:pPr>
        <w:jc w:val="both"/>
      </w:pPr>
    </w:p>
    <w:p w14:paraId="6C3B5155" w14:textId="77777777" w:rsidR="00D44DB1" w:rsidRDefault="00D44DB1" w:rsidP="00615820">
      <w:pPr>
        <w:jc w:val="both"/>
      </w:pPr>
    </w:p>
    <w:p w14:paraId="0BB38E65" w14:textId="77777777" w:rsidR="0039149D" w:rsidRDefault="0039149D" w:rsidP="00615820">
      <w:pPr>
        <w:jc w:val="both"/>
      </w:pPr>
    </w:p>
    <w:p w14:paraId="4A81DFBD" w14:textId="77777777" w:rsidR="0039149D" w:rsidRDefault="0039149D" w:rsidP="00615820">
      <w:pPr>
        <w:jc w:val="both"/>
      </w:pPr>
    </w:p>
    <w:p w14:paraId="6641A4A3" w14:textId="353B8392" w:rsidR="002A6BEE" w:rsidRPr="003730AB" w:rsidRDefault="00C753A3" w:rsidP="00615820">
      <w:pPr>
        <w:jc w:val="both"/>
      </w:pPr>
      <w:r>
        <w:rPr>
          <w:rFonts w:ascii="Arial" w:hAnsi="Arial" w:cs="Arial"/>
        </w:rPr>
        <w:t>▲</w:t>
      </w:r>
      <w:r>
        <w:t xml:space="preserve"> where applicable, third parties who provide related services or products in connection with our business such as software providers, support services, and any party assisting us in carrying out the purposes described above. </w:t>
      </w:r>
    </w:p>
    <w:p w14:paraId="3FB42A99" w14:textId="1E597BE3" w:rsidR="00FA0BBC" w:rsidRDefault="00C753A3" w:rsidP="00615820">
      <w:pPr>
        <w:jc w:val="both"/>
      </w:pPr>
      <w:r>
        <w:rPr>
          <w:rFonts w:ascii="Arial" w:hAnsi="Arial" w:cs="Arial"/>
        </w:rPr>
        <w:t>▲</w:t>
      </w:r>
      <w:r>
        <w:t xml:space="preserve"> any agent, contractor or service provider who provides administrative, credit reference, debt collecting or other services necessary to the operation of our business. </w:t>
      </w:r>
    </w:p>
    <w:p w14:paraId="25BE1328" w14:textId="1BFFDF5D" w:rsidR="00FA0BBC" w:rsidRDefault="00C753A3" w:rsidP="00615820">
      <w:pPr>
        <w:jc w:val="both"/>
      </w:pPr>
      <w:r>
        <w:rPr>
          <w:rFonts w:ascii="Arial" w:hAnsi="Arial" w:cs="Arial"/>
        </w:rPr>
        <w:t>▲</w:t>
      </w:r>
      <w:r>
        <w:t xml:space="preserve"> government agencies, statutory </w:t>
      </w:r>
      <w:r w:rsidR="000F7CD2">
        <w:t>authorities,</w:t>
      </w:r>
      <w:r>
        <w:t xml:space="preserve"> and industry regulators. </w:t>
      </w:r>
    </w:p>
    <w:p w14:paraId="47BE3B55" w14:textId="77777777" w:rsidR="0042336F" w:rsidRDefault="00C753A3" w:rsidP="00615820">
      <w:pPr>
        <w:jc w:val="both"/>
      </w:pPr>
      <w:r>
        <w:rPr>
          <w:rFonts w:ascii="Arial" w:hAnsi="Arial" w:cs="Arial"/>
        </w:rPr>
        <w:t>▲</w:t>
      </w:r>
      <w:r>
        <w:t xml:space="preserve"> our sub-contractors or third-party service or product providers as may be determined to be necessary or appropriate. To suppress or limit our use of personal information that has been previously provided to us, please email, call or write to us using the contact information listed below in the "Contacting us" section. We will not sell personal information to third parties. </w:t>
      </w:r>
    </w:p>
    <w:p w14:paraId="0AA33585" w14:textId="77777777" w:rsidR="0042336F" w:rsidRDefault="00C753A3" w:rsidP="00615820">
      <w:pPr>
        <w:jc w:val="both"/>
      </w:pPr>
      <w:r w:rsidRPr="0042336F">
        <w:rPr>
          <w:b/>
          <w:bCs/>
        </w:rPr>
        <w:t>PROTECTING YOUR PERSONAL INFORMATION</w:t>
      </w:r>
    </w:p>
    <w:p w14:paraId="31201832" w14:textId="75A62105" w:rsidR="0042336F" w:rsidRDefault="00C753A3" w:rsidP="00615820">
      <w:pPr>
        <w:jc w:val="both"/>
      </w:pPr>
      <w:r>
        <w:t xml:space="preserve"> Crime Scene Cleaners Limited has security policies and procedures in place to protect personal information from loss, unauthorised access, use, modification, </w:t>
      </w:r>
      <w:r w:rsidR="000F7CD2">
        <w:t>disclosure,</w:t>
      </w:r>
      <w:r>
        <w:t xml:space="preserve"> or misuse. Despite Crime Scene Cleaners Limited’s best efforts, security cannot be guaranteed against all threats. To the best of our ability, access to personal information is limited to those who need to know. Those individuals who have access to the data are required to maintain the confidentiality of the information. We also make reasonable efforts to retain personal information only for </w:t>
      </w:r>
    </w:p>
    <w:p w14:paraId="204F605A" w14:textId="77777777" w:rsidR="0042336F" w:rsidRDefault="00C753A3" w:rsidP="00615820">
      <w:pPr>
        <w:jc w:val="both"/>
      </w:pPr>
      <w:r>
        <w:rPr>
          <w:rFonts w:ascii="Arial" w:hAnsi="Arial" w:cs="Arial"/>
        </w:rPr>
        <w:t>▲</w:t>
      </w:r>
      <w:r>
        <w:t xml:space="preserve"> so long as the information is necessary to comply with an individual</w:t>
      </w:r>
      <w:r>
        <w:rPr>
          <w:rFonts w:ascii="Calibri" w:hAnsi="Calibri" w:cs="Calibri"/>
        </w:rPr>
        <w:t>’</w:t>
      </w:r>
      <w:r>
        <w:t xml:space="preserve">s request; or </w:t>
      </w:r>
    </w:p>
    <w:p w14:paraId="02309D26" w14:textId="77777777" w:rsidR="0042336F" w:rsidRDefault="00C753A3" w:rsidP="00615820">
      <w:pPr>
        <w:jc w:val="both"/>
      </w:pPr>
      <w:r>
        <w:rPr>
          <w:rFonts w:ascii="Arial" w:hAnsi="Arial" w:cs="Arial"/>
        </w:rPr>
        <w:t>▲</w:t>
      </w:r>
      <w:r>
        <w:t xml:space="preserve"> as necessary to comply with legal, regulatory, internal business and policy requirements. The period for which the information is retained will depend on the specific nature and circumstances under which the information was collected. </w:t>
      </w:r>
    </w:p>
    <w:p w14:paraId="68A52B2D" w14:textId="77777777" w:rsidR="0042336F" w:rsidRDefault="00C753A3" w:rsidP="00615820">
      <w:pPr>
        <w:jc w:val="both"/>
      </w:pPr>
      <w:r>
        <w:t xml:space="preserve"> </w:t>
      </w:r>
      <w:r w:rsidRPr="0042336F">
        <w:rPr>
          <w:b/>
          <w:bCs/>
        </w:rPr>
        <w:t>ACCESSING AND CORRECTING YOUR PERSONAL INFORMATION</w:t>
      </w:r>
      <w:r>
        <w:t xml:space="preserve"> </w:t>
      </w:r>
    </w:p>
    <w:p w14:paraId="0CE1B391" w14:textId="77777777" w:rsidR="0042336F" w:rsidRDefault="00C753A3" w:rsidP="00615820">
      <w:pPr>
        <w:jc w:val="both"/>
      </w:pPr>
      <w:r>
        <w:t xml:space="preserve">Subject to certain grounds for refusal set out in the Act, individuals have the right to access readily retrievable personal information that we hold and to request a correction to that information. Before this right is exercised, we will need evidence to confirm the identity of the individual to whom the personal information relates. </w:t>
      </w:r>
    </w:p>
    <w:p w14:paraId="56F078EB" w14:textId="77777777" w:rsidR="0039149D" w:rsidRDefault="0039149D" w:rsidP="00615820">
      <w:pPr>
        <w:jc w:val="both"/>
      </w:pPr>
    </w:p>
    <w:p w14:paraId="1870895F" w14:textId="77777777" w:rsidR="003730AB" w:rsidRDefault="003730AB" w:rsidP="00615820">
      <w:pPr>
        <w:jc w:val="both"/>
      </w:pPr>
    </w:p>
    <w:p w14:paraId="6F1029ED" w14:textId="77777777" w:rsidR="003730AB" w:rsidRDefault="003730AB" w:rsidP="00615820">
      <w:pPr>
        <w:jc w:val="both"/>
      </w:pPr>
    </w:p>
    <w:p w14:paraId="65DE5C65" w14:textId="77777777" w:rsidR="003730AB" w:rsidRDefault="003730AB" w:rsidP="00615820">
      <w:pPr>
        <w:jc w:val="both"/>
      </w:pPr>
    </w:p>
    <w:p w14:paraId="661ED09A" w14:textId="77777777" w:rsidR="003730AB" w:rsidRDefault="003730AB" w:rsidP="00615820">
      <w:pPr>
        <w:jc w:val="both"/>
      </w:pPr>
    </w:p>
    <w:p w14:paraId="6BCDE6AE" w14:textId="77777777" w:rsidR="003730AB" w:rsidRDefault="003730AB" w:rsidP="00615820">
      <w:pPr>
        <w:jc w:val="both"/>
      </w:pPr>
    </w:p>
    <w:p w14:paraId="2C976F56" w14:textId="77777777" w:rsidR="003730AB" w:rsidRDefault="003730AB" w:rsidP="00615820">
      <w:pPr>
        <w:jc w:val="both"/>
      </w:pPr>
    </w:p>
    <w:p w14:paraId="08A77B59" w14:textId="77777777" w:rsidR="00615820" w:rsidRDefault="00615820" w:rsidP="00615820">
      <w:pPr>
        <w:jc w:val="both"/>
      </w:pPr>
    </w:p>
    <w:p w14:paraId="09BF2660" w14:textId="77777777" w:rsidR="00615820" w:rsidRDefault="00615820" w:rsidP="00615820">
      <w:pPr>
        <w:jc w:val="both"/>
      </w:pPr>
    </w:p>
    <w:p w14:paraId="5C3CE23F" w14:textId="1C33C953" w:rsidR="0042336F" w:rsidRDefault="00C753A3" w:rsidP="00615820">
      <w:pPr>
        <w:jc w:val="both"/>
      </w:pPr>
      <w:r>
        <w:t xml:space="preserve">In respect of a request for correction, if we think the correction is reasonable and we are reasonably able to change the personal information, we will make the correction. If we do not make the correction, we will take reasonable steps to note on the personal information that a correction has been requested. </w:t>
      </w:r>
    </w:p>
    <w:p w14:paraId="7853805A" w14:textId="48970E93" w:rsidR="00536098" w:rsidRDefault="00C753A3" w:rsidP="00615820">
      <w:pPr>
        <w:jc w:val="both"/>
      </w:pPr>
      <w:r>
        <w:t xml:space="preserve">If an individual wants to exercise either of the above rights, they should email us at </w:t>
      </w:r>
      <w:r w:rsidR="0042336F">
        <w:t>admin@crimescenecleaners</w:t>
      </w:r>
      <w:r>
        <w:t>.co.nz. The email should provide evidence of identity and set out the details of the request (e.g. the personal information, or the correction, that is being requested). We may charge a reasonable fee to provide copies of personal information or correcting that information.</w:t>
      </w:r>
    </w:p>
    <w:p w14:paraId="71EBBB35" w14:textId="51DF2321" w:rsidR="00536098" w:rsidRDefault="00C753A3" w:rsidP="00615820">
      <w:pPr>
        <w:jc w:val="both"/>
      </w:pPr>
      <w:r>
        <w:t xml:space="preserve"> </w:t>
      </w:r>
      <w:r w:rsidRPr="00536098">
        <w:rPr>
          <w:b/>
          <w:bCs/>
        </w:rPr>
        <w:t>INTERNET USE</w:t>
      </w:r>
      <w:r>
        <w:t xml:space="preserve"> </w:t>
      </w:r>
    </w:p>
    <w:p w14:paraId="00152304" w14:textId="77777777" w:rsidR="00536098" w:rsidRDefault="00C753A3" w:rsidP="00615820">
      <w:pPr>
        <w:jc w:val="both"/>
      </w:pPr>
      <w:r>
        <w:t xml:space="preserve">While we take reasonable steps to maintain secure internet connections, if we are provided with personal information over the internet, the provision of that information is at the individuals own risk. </w:t>
      </w:r>
    </w:p>
    <w:p w14:paraId="19301038" w14:textId="50EEBB1A" w:rsidR="00C753A3" w:rsidRDefault="00C753A3" w:rsidP="00615820">
      <w:pPr>
        <w:jc w:val="both"/>
      </w:pPr>
      <w:r>
        <w:t xml:space="preserve">If a link on our website to another site is followed the owner of that site will have its own privacy policy relating to personal information. We suggest a review of that site’s privacy policy before personal information is provided. CONTACTING US If one has any questions about this privacy policy, our privacy practices, or if an individual would like to request access to, or correction of, personal information, we can be contacted at: </w:t>
      </w:r>
      <w:r w:rsidR="00536098">
        <w:t xml:space="preserve">7-9 Tait Place, </w:t>
      </w:r>
      <w:r w:rsidR="00B126CE">
        <w:t>Rosedale</w:t>
      </w:r>
      <w:r w:rsidR="00536098">
        <w:t>, Auckland</w:t>
      </w:r>
      <w:r>
        <w:t xml:space="preserve"> PO Box </w:t>
      </w:r>
      <w:r w:rsidR="00536098">
        <w:t xml:space="preserve">75 </w:t>
      </w:r>
      <w:r w:rsidR="00B126CE">
        <w:t>Greenhithe, Auckland</w:t>
      </w:r>
      <w:r>
        <w:t xml:space="preserve"> </w:t>
      </w:r>
      <w:r w:rsidR="00B126CE">
        <w:t>0756</w:t>
      </w:r>
      <w:r>
        <w:t xml:space="preserve"> </w:t>
      </w:r>
      <w:r w:rsidR="00B126CE">
        <w:t>admin@crimescenecleaners.co.nz</w:t>
      </w:r>
      <w:r>
        <w:t xml:space="preserve"> Phone: 0</w:t>
      </w:r>
      <w:r w:rsidR="00B126CE">
        <w:t>800 111 121</w:t>
      </w:r>
    </w:p>
    <w:p w14:paraId="581BF491" w14:textId="77777777" w:rsidR="00B97C9F" w:rsidRDefault="00B97C9F" w:rsidP="00615820">
      <w:pPr>
        <w:jc w:val="both"/>
      </w:pPr>
    </w:p>
    <w:p w14:paraId="314B5A87" w14:textId="77777777" w:rsidR="006E7DC0" w:rsidRDefault="0085130C" w:rsidP="00615820">
      <w:pPr>
        <w:jc w:val="both"/>
      </w:pPr>
      <w:r>
        <w:rPr>
          <w:b/>
          <w:bCs/>
          <w:sz w:val="40"/>
          <w:szCs w:val="40"/>
        </w:rPr>
        <w:t xml:space="preserve">INFORMATION MANAGEMENT </w:t>
      </w:r>
      <w:r w:rsidR="00010B9C">
        <w:rPr>
          <w:b/>
          <w:bCs/>
          <w:sz w:val="40"/>
          <w:szCs w:val="40"/>
        </w:rPr>
        <w:t>AND DISPOSAL POLICY</w:t>
      </w:r>
      <w:r>
        <w:tab/>
      </w:r>
    </w:p>
    <w:p w14:paraId="32DCC9F5" w14:textId="019858B4" w:rsidR="006E7DC0" w:rsidRDefault="006E7DC0" w:rsidP="00615820">
      <w:pPr>
        <w:jc w:val="both"/>
      </w:pPr>
      <w:r>
        <w:t xml:space="preserve">This Information Management and Disposal Policy (‘Information Policy’) is an internal document designed to supplement Crime Scene Cleaners’ </w:t>
      </w:r>
      <w:r w:rsidR="00D06058">
        <w:t>Privacy Policy. It applies to all personal information collected by and submitted to Crime Scene Cleaners.</w:t>
      </w:r>
    </w:p>
    <w:p w14:paraId="2391F546" w14:textId="58D65058" w:rsidR="00D06058" w:rsidRDefault="00D06058" w:rsidP="00615820">
      <w:pPr>
        <w:jc w:val="both"/>
      </w:pPr>
      <w:r>
        <w:t>This inform</w:t>
      </w:r>
      <w:r w:rsidR="00AC5A86">
        <w:t>ation Policy describes how we manage, protect, and dispose of the personal information we collect and demonstrates our commitment to the protection of individual privacy.</w:t>
      </w:r>
    </w:p>
    <w:p w14:paraId="7A548B7B" w14:textId="77777777" w:rsidR="00384BB5" w:rsidRDefault="00384BB5" w:rsidP="00615820">
      <w:pPr>
        <w:jc w:val="both"/>
      </w:pPr>
      <w:r w:rsidRPr="00D15A73">
        <w:rPr>
          <w:b/>
          <w:bCs/>
        </w:rPr>
        <w:t>CHANGES TO THIS POLICY</w:t>
      </w:r>
      <w:r>
        <w:t xml:space="preserve"> </w:t>
      </w:r>
    </w:p>
    <w:p w14:paraId="1877E113" w14:textId="1DADE125" w:rsidR="00384BB5" w:rsidRDefault="00384BB5" w:rsidP="00615820">
      <w:pPr>
        <w:jc w:val="both"/>
      </w:pPr>
      <w:r>
        <w:t xml:space="preserve">We may change this policy by uploading a revised policy onto the website. The change will apply from the date that we upload the revised policy. </w:t>
      </w:r>
      <w:r w:rsidRPr="005A2C3D">
        <w:rPr>
          <w:b/>
          <w:bCs/>
        </w:rPr>
        <w:t xml:space="preserve">This policy was last updated on </w:t>
      </w:r>
      <w:r w:rsidR="00204768">
        <w:rPr>
          <w:b/>
          <w:bCs/>
        </w:rPr>
        <w:t>23</w:t>
      </w:r>
      <w:r w:rsidR="00204768" w:rsidRPr="00204768">
        <w:rPr>
          <w:b/>
          <w:bCs/>
          <w:vertAlign w:val="superscript"/>
        </w:rPr>
        <w:t>rd</w:t>
      </w:r>
      <w:r w:rsidR="00204768">
        <w:rPr>
          <w:b/>
          <w:bCs/>
        </w:rPr>
        <w:t xml:space="preserve"> Ju</w:t>
      </w:r>
      <w:r w:rsidR="00005982">
        <w:rPr>
          <w:b/>
          <w:bCs/>
        </w:rPr>
        <w:t xml:space="preserve">ly </w:t>
      </w:r>
      <w:r w:rsidR="00B85811">
        <w:rPr>
          <w:b/>
          <w:bCs/>
        </w:rPr>
        <w:t>2024</w:t>
      </w:r>
      <w:r w:rsidRPr="005A2C3D">
        <w:rPr>
          <w:b/>
          <w:bCs/>
        </w:rPr>
        <w:t>.</w:t>
      </w:r>
      <w:r>
        <w:t xml:space="preserve"> </w:t>
      </w:r>
    </w:p>
    <w:p w14:paraId="4AFABA2A" w14:textId="77777777" w:rsidR="00316878" w:rsidRDefault="00316878" w:rsidP="00615820">
      <w:pPr>
        <w:jc w:val="both"/>
        <w:rPr>
          <w:b/>
          <w:bCs/>
        </w:rPr>
      </w:pPr>
    </w:p>
    <w:p w14:paraId="08CDCA77" w14:textId="77777777" w:rsidR="00316878" w:rsidRDefault="00316878" w:rsidP="00615820">
      <w:pPr>
        <w:jc w:val="both"/>
        <w:rPr>
          <w:b/>
          <w:bCs/>
        </w:rPr>
      </w:pPr>
    </w:p>
    <w:p w14:paraId="0AA6791F" w14:textId="77777777" w:rsidR="00316878" w:rsidRDefault="00316878" w:rsidP="00615820">
      <w:pPr>
        <w:jc w:val="both"/>
        <w:rPr>
          <w:b/>
          <w:bCs/>
        </w:rPr>
      </w:pPr>
    </w:p>
    <w:p w14:paraId="0CEC7038" w14:textId="77777777" w:rsidR="00316878" w:rsidRDefault="00316878" w:rsidP="00615820">
      <w:pPr>
        <w:jc w:val="both"/>
        <w:rPr>
          <w:b/>
          <w:bCs/>
        </w:rPr>
      </w:pPr>
    </w:p>
    <w:p w14:paraId="1A98B4FD" w14:textId="77777777" w:rsidR="00615820" w:rsidRDefault="00615820" w:rsidP="00615820">
      <w:pPr>
        <w:jc w:val="both"/>
        <w:rPr>
          <w:b/>
          <w:bCs/>
        </w:rPr>
      </w:pPr>
    </w:p>
    <w:p w14:paraId="6BFA7499" w14:textId="77777777" w:rsidR="00615820" w:rsidRDefault="00615820" w:rsidP="00615820">
      <w:pPr>
        <w:jc w:val="both"/>
        <w:rPr>
          <w:b/>
          <w:bCs/>
        </w:rPr>
      </w:pPr>
    </w:p>
    <w:p w14:paraId="4A026540" w14:textId="6F640AAD" w:rsidR="00384BB5" w:rsidRDefault="00316878" w:rsidP="00615820">
      <w:pPr>
        <w:jc w:val="both"/>
      </w:pPr>
      <w:r>
        <w:rPr>
          <w:b/>
          <w:bCs/>
        </w:rPr>
        <w:t xml:space="preserve">MANAGING AND PROTECTING </w:t>
      </w:r>
      <w:r w:rsidR="00384BB5" w:rsidRPr="005A2C3D">
        <w:rPr>
          <w:b/>
          <w:bCs/>
        </w:rPr>
        <w:t>PERSONAL INFORMATION COLLECTED</w:t>
      </w:r>
      <w:r w:rsidR="00384BB5">
        <w:t xml:space="preserve"> </w:t>
      </w:r>
    </w:p>
    <w:p w14:paraId="3ABC2549" w14:textId="699159A8" w:rsidR="00316878" w:rsidRDefault="00316878" w:rsidP="00615820">
      <w:pPr>
        <w:jc w:val="both"/>
      </w:pPr>
      <w:r>
        <w:t>Crime Scene Cleaners safeguard personal information by adhering to the following management and protection measures:</w:t>
      </w:r>
    </w:p>
    <w:p w14:paraId="34EFA6F9" w14:textId="68E55E98" w:rsidR="003A683B" w:rsidRDefault="00461BE2" w:rsidP="00615820">
      <w:pPr>
        <w:jc w:val="both"/>
        <w:rPr>
          <w:rFonts w:ascii="Calibri" w:hAnsi="Calibri" w:cs="Calibri"/>
        </w:rPr>
      </w:pPr>
      <w:r>
        <w:rPr>
          <w:rFonts w:ascii="Arial" w:hAnsi="Arial" w:cs="Arial"/>
        </w:rPr>
        <w:t>▲</w:t>
      </w:r>
      <w:r w:rsidR="00537037">
        <w:rPr>
          <w:rFonts w:ascii="Arial" w:hAnsi="Arial" w:cs="Arial"/>
        </w:rPr>
        <w:t xml:space="preserve"> </w:t>
      </w:r>
      <w:r w:rsidR="00537037" w:rsidRPr="00537037">
        <w:rPr>
          <w:rFonts w:ascii="Calibri" w:hAnsi="Calibri" w:cs="Calibri"/>
        </w:rPr>
        <w:t>All digital</w:t>
      </w:r>
      <w:r w:rsidR="00537037">
        <w:rPr>
          <w:rFonts w:ascii="Calibri" w:hAnsi="Calibri" w:cs="Calibri"/>
        </w:rPr>
        <w:t xml:space="preserve"> personal information submitted to or collected by Crime Scene Cleaners is to be kept secure</w:t>
      </w:r>
      <w:r w:rsidR="003A683B">
        <w:rPr>
          <w:rFonts w:ascii="Calibri" w:hAnsi="Calibri" w:cs="Calibri"/>
        </w:rPr>
        <w:t xml:space="preserve"> by using password protected devices with data security and/or firewall protection.</w:t>
      </w:r>
    </w:p>
    <w:p w14:paraId="63D5CDFE" w14:textId="17850F59" w:rsidR="003A683B" w:rsidRDefault="003A683B" w:rsidP="00615820">
      <w:pPr>
        <w:jc w:val="both"/>
        <w:rPr>
          <w:rFonts w:cstheme="minorHAnsi"/>
        </w:rPr>
      </w:pPr>
      <w:r>
        <w:rPr>
          <w:rFonts w:ascii="Arial" w:hAnsi="Arial" w:cs="Arial"/>
        </w:rPr>
        <w:t xml:space="preserve">▲ </w:t>
      </w:r>
      <w:r w:rsidR="009703D6" w:rsidRPr="009703D6">
        <w:rPr>
          <w:rFonts w:cstheme="minorHAnsi"/>
        </w:rPr>
        <w:t>A</w:t>
      </w:r>
      <w:r w:rsidR="009703D6">
        <w:rPr>
          <w:rFonts w:cstheme="minorHAnsi"/>
        </w:rPr>
        <w:t>ll physical personal information is to be securely kept in locked offices and/or filing cabinets.</w:t>
      </w:r>
    </w:p>
    <w:p w14:paraId="66AA7BC2" w14:textId="421CB177" w:rsidR="009703D6" w:rsidRDefault="009703D6" w:rsidP="00615820">
      <w:pPr>
        <w:jc w:val="both"/>
        <w:rPr>
          <w:rFonts w:cstheme="minorHAnsi"/>
        </w:rPr>
      </w:pPr>
      <w:r>
        <w:rPr>
          <w:rFonts w:ascii="Arial" w:hAnsi="Arial" w:cs="Arial"/>
        </w:rPr>
        <w:t xml:space="preserve">▲ </w:t>
      </w:r>
      <w:r w:rsidRPr="001D5B20">
        <w:rPr>
          <w:rFonts w:cstheme="minorHAnsi"/>
        </w:rPr>
        <w:t>Any photos or videos tak</w:t>
      </w:r>
      <w:r w:rsidR="001D5B20">
        <w:rPr>
          <w:rFonts w:cstheme="minorHAnsi"/>
        </w:rPr>
        <w:t>e</w:t>
      </w:r>
      <w:r w:rsidRPr="001D5B20">
        <w:rPr>
          <w:rFonts w:cstheme="minorHAnsi"/>
        </w:rPr>
        <w:t xml:space="preserve">n in the course of </w:t>
      </w:r>
      <w:r w:rsidR="001D5B20">
        <w:rPr>
          <w:rFonts w:cstheme="minorHAnsi"/>
        </w:rPr>
        <w:t xml:space="preserve">Crime Scene Cleaners services are to be taken by Site Managers using Crime Scene Cleaners’ </w:t>
      </w:r>
      <w:r w:rsidR="009D1C0C">
        <w:rPr>
          <w:rFonts w:cstheme="minorHAnsi"/>
        </w:rPr>
        <w:t xml:space="preserve">approved </w:t>
      </w:r>
      <w:r w:rsidR="001D5B20">
        <w:rPr>
          <w:rFonts w:cstheme="minorHAnsi"/>
        </w:rPr>
        <w:t>devices only</w:t>
      </w:r>
      <w:r w:rsidR="009D1C0C">
        <w:rPr>
          <w:rFonts w:cstheme="minorHAnsi"/>
        </w:rPr>
        <w:t xml:space="preserve">. </w:t>
      </w:r>
      <w:r w:rsidR="001D5B20">
        <w:rPr>
          <w:rFonts w:cstheme="minorHAnsi"/>
        </w:rPr>
        <w:t>Photos and videos are then to be uploaded to our secure app which contains a repository that is only accessible by key staff with priv</w:t>
      </w:r>
      <w:r w:rsidR="009C63E7">
        <w:rPr>
          <w:rFonts w:cstheme="minorHAnsi"/>
        </w:rPr>
        <w:t xml:space="preserve">ileged access control. </w:t>
      </w:r>
    </w:p>
    <w:p w14:paraId="1B75035C" w14:textId="1525DFA1" w:rsidR="009C63E7" w:rsidRDefault="009C63E7" w:rsidP="00615820">
      <w:pPr>
        <w:jc w:val="both"/>
        <w:rPr>
          <w:rFonts w:cstheme="minorHAnsi"/>
        </w:rPr>
      </w:pPr>
      <w:r>
        <w:rPr>
          <w:rFonts w:ascii="Arial" w:hAnsi="Arial" w:cs="Arial"/>
        </w:rPr>
        <w:t>▲</w:t>
      </w:r>
      <w:r w:rsidRPr="009C63E7">
        <w:rPr>
          <w:rFonts w:cstheme="minorHAnsi"/>
        </w:rPr>
        <w:t>Once Uploaded to our app, all phot</w:t>
      </w:r>
      <w:r w:rsidR="008F4461">
        <w:rPr>
          <w:rFonts w:cstheme="minorHAnsi"/>
        </w:rPr>
        <w:t>o</w:t>
      </w:r>
      <w:r w:rsidRPr="009C63E7">
        <w:rPr>
          <w:rFonts w:cstheme="minorHAnsi"/>
        </w:rPr>
        <w:t xml:space="preserve">s and videos are to be immediately deleted locally from the device from which they were uploaded. </w:t>
      </w:r>
    </w:p>
    <w:p w14:paraId="6900ED4A" w14:textId="639C2CDD" w:rsidR="00FE791D" w:rsidRDefault="00FE791D" w:rsidP="00615820">
      <w:pPr>
        <w:jc w:val="both"/>
        <w:rPr>
          <w:rFonts w:cstheme="minorHAnsi"/>
        </w:rPr>
      </w:pPr>
    </w:p>
    <w:p w14:paraId="7971F339" w14:textId="6CBCC185" w:rsidR="00FE791D" w:rsidRDefault="00FE791D" w:rsidP="00615820">
      <w:pPr>
        <w:jc w:val="both"/>
        <w:rPr>
          <w:rFonts w:cstheme="minorHAnsi"/>
          <w:b/>
          <w:bCs/>
        </w:rPr>
      </w:pPr>
      <w:r w:rsidRPr="00FE791D">
        <w:rPr>
          <w:rFonts w:cstheme="minorHAnsi"/>
          <w:b/>
          <w:bCs/>
        </w:rPr>
        <w:t>DISPOSING OF PERSONAL INFORMATION</w:t>
      </w:r>
    </w:p>
    <w:p w14:paraId="2058ECE0" w14:textId="0E841409" w:rsidR="00FE791D" w:rsidRDefault="00FE791D" w:rsidP="00615820">
      <w:pPr>
        <w:jc w:val="both"/>
        <w:rPr>
          <w:rFonts w:cstheme="minorHAnsi"/>
          <w:b/>
          <w:bCs/>
        </w:rPr>
      </w:pPr>
    </w:p>
    <w:p w14:paraId="7C015BC2" w14:textId="210EA79E" w:rsidR="00FE791D" w:rsidRDefault="00FE791D" w:rsidP="00615820">
      <w:pPr>
        <w:jc w:val="both"/>
        <w:rPr>
          <w:rFonts w:cstheme="minorHAnsi"/>
        </w:rPr>
      </w:pPr>
      <w:r>
        <w:rPr>
          <w:rFonts w:ascii="Arial" w:hAnsi="Arial" w:cs="Arial"/>
        </w:rPr>
        <w:t xml:space="preserve">▲ </w:t>
      </w:r>
      <w:r w:rsidRPr="00FE791D">
        <w:rPr>
          <w:rFonts w:cstheme="minorHAnsi"/>
        </w:rPr>
        <w:t>All</w:t>
      </w:r>
      <w:r>
        <w:rPr>
          <w:rFonts w:cstheme="minorHAnsi"/>
        </w:rPr>
        <w:t xml:space="preserve"> personal information is to be deleted after the relevant service is completed and when no longer required for record keeping purposes. </w:t>
      </w:r>
    </w:p>
    <w:p w14:paraId="4A412AF8" w14:textId="6A801C56" w:rsidR="00FE791D" w:rsidRPr="00B32D2B" w:rsidRDefault="00FE791D" w:rsidP="00615820">
      <w:pPr>
        <w:jc w:val="both"/>
        <w:rPr>
          <w:rFonts w:cstheme="minorHAnsi"/>
        </w:rPr>
      </w:pPr>
      <w:r>
        <w:rPr>
          <w:rFonts w:ascii="Arial" w:hAnsi="Arial" w:cs="Arial"/>
        </w:rPr>
        <w:t xml:space="preserve">▲ </w:t>
      </w:r>
      <w:r w:rsidR="00B32D2B" w:rsidRPr="00B32D2B">
        <w:rPr>
          <w:rFonts w:cstheme="minorHAnsi"/>
        </w:rPr>
        <w:t xml:space="preserve">Reminders are to be set by Crime Scene Cleaners’ staff to ensure that relevant personal information is deleted once the above specified period of time has passed. </w:t>
      </w:r>
    </w:p>
    <w:p w14:paraId="4FCBFB10" w14:textId="014DB0F6" w:rsidR="00B32D2B" w:rsidRPr="00B32D2B" w:rsidRDefault="00B32D2B" w:rsidP="00615820">
      <w:pPr>
        <w:jc w:val="both"/>
        <w:rPr>
          <w:rFonts w:cstheme="minorHAnsi"/>
          <w:b/>
          <w:bCs/>
        </w:rPr>
      </w:pPr>
      <w:r>
        <w:rPr>
          <w:rFonts w:ascii="Arial" w:hAnsi="Arial" w:cs="Arial"/>
        </w:rPr>
        <w:t>▲</w:t>
      </w:r>
      <w:r w:rsidR="003D2C4B">
        <w:rPr>
          <w:rFonts w:cstheme="minorHAnsi"/>
        </w:rPr>
        <w:t xml:space="preserve"> Failure to comply with Crime Scene Cleaners’ Information Policy may result in dis</w:t>
      </w:r>
      <w:r w:rsidR="0028192F">
        <w:rPr>
          <w:rFonts w:cstheme="minorHAnsi"/>
        </w:rPr>
        <w:t xml:space="preserve">ciplinary action and/or termination of contract. </w:t>
      </w:r>
    </w:p>
    <w:p w14:paraId="2DE88D08" w14:textId="77777777" w:rsidR="008F4461" w:rsidRPr="00FE791D" w:rsidRDefault="008F4461" w:rsidP="00615820">
      <w:pPr>
        <w:jc w:val="both"/>
        <w:rPr>
          <w:rFonts w:cstheme="minorHAnsi"/>
        </w:rPr>
      </w:pPr>
    </w:p>
    <w:p w14:paraId="2B76B122" w14:textId="77777777" w:rsidR="00316878" w:rsidRPr="00FE791D" w:rsidRDefault="00316878" w:rsidP="00615820">
      <w:pPr>
        <w:jc w:val="both"/>
        <w:rPr>
          <w:rFonts w:cstheme="minorHAnsi"/>
        </w:rPr>
      </w:pPr>
    </w:p>
    <w:p w14:paraId="30D51A09" w14:textId="77777777" w:rsidR="00384BB5" w:rsidRPr="00FE791D" w:rsidRDefault="00384BB5" w:rsidP="00615820">
      <w:pPr>
        <w:jc w:val="both"/>
        <w:rPr>
          <w:rFonts w:cstheme="minorHAnsi"/>
        </w:rPr>
      </w:pPr>
    </w:p>
    <w:p w14:paraId="22C4074E" w14:textId="042C4478" w:rsidR="0085130C" w:rsidRPr="00FE791D" w:rsidRDefault="0085130C" w:rsidP="00615820">
      <w:pPr>
        <w:jc w:val="both"/>
        <w:rPr>
          <w:rFonts w:cstheme="minorHAnsi"/>
        </w:rPr>
      </w:pPr>
      <w:r w:rsidRPr="00FE791D">
        <w:rPr>
          <w:rFonts w:cstheme="minorHAnsi"/>
        </w:rPr>
        <w:tab/>
      </w:r>
      <w:r w:rsidRPr="00FE791D">
        <w:rPr>
          <w:rFonts w:cstheme="minorHAnsi"/>
        </w:rPr>
        <w:tab/>
      </w:r>
    </w:p>
    <w:sectPr w:rsidR="0085130C" w:rsidRPr="00FE791D" w:rsidSect="007125E4">
      <w:headerReference w:type="even" r:id="rId9"/>
      <w:headerReference w:type="default" r:id="rId10"/>
      <w:headerReference w:type="firs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3621F" w14:textId="77777777" w:rsidR="003F786E" w:rsidRDefault="003F786E" w:rsidP="00387630">
      <w:pPr>
        <w:spacing w:after="0" w:line="240" w:lineRule="auto"/>
      </w:pPr>
      <w:r>
        <w:separator/>
      </w:r>
    </w:p>
  </w:endnote>
  <w:endnote w:type="continuationSeparator" w:id="0">
    <w:p w14:paraId="58E3668E" w14:textId="77777777" w:rsidR="003F786E" w:rsidRDefault="003F786E" w:rsidP="00387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92B1F" w14:textId="77777777" w:rsidR="003F786E" w:rsidRDefault="003F786E" w:rsidP="00387630">
      <w:pPr>
        <w:spacing w:after="0" w:line="240" w:lineRule="auto"/>
      </w:pPr>
      <w:r>
        <w:separator/>
      </w:r>
    </w:p>
  </w:footnote>
  <w:footnote w:type="continuationSeparator" w:id="0">
    <w:p w14:paraId="79EA665B" w14:textId="77777777" w:rsidR="003F786E" w:rsidRDefault="003F786E" w:rsidP="00387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9EDFF" w14:textId="77777777" w:rsidR="00387630" w:rsidRDefault="00B85811">
    <w:pPr>
      <w:pStyle w:val="Header"/>
    </w:pPr>
    <w:r>
      <w:rPr>
        <w:noProof/>
        <w:lang w:eastAsia="en-NZ"/>
      </w:rPr>
      <w:pict w14:anchorId="00A85D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4973469" o:spid="_x0000_s1026" type="#_x0000_t75" style="position:absolute;margin-left:0;margin-top:0;width:595.2pt;height:841.9pt;z-index:-251657216;mso-position-horizontal:center;mso-position-horizontal-relative:margin;mso-position-vertical:center;mso-position-vertical-relative:margin" o:allowincell="f">
          <v:imagedata r:id="rId1" o:title="CrimeScene Cleaners Letterhead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F10A3" w14:textId="77777777" w:rsidR="00387630" w:rsidRPr="00B04894" w:rsidRDefault="00B85811" w:rsidP="00B04894">
    <w:pPr>
      <w:spacing w:after="0" w:line="240" w:lineRule="auto"/>
      <w:jc w:val="center"/>
      <w:rPr>
        <w:rFonts w:ascii="Calibri" w:eastAsia="Times New Roman" w:hAnsi="Calibri" w:cs="Calibri"/>
        <w:b/>
        <w:bCs/>
        <w:color w:val="000000"/>
        <w:sz w:val="28"/>
        <w:szCs w:val="28"/>
        <w:lang w:eastAsia="en-NZ"/>
      </w:rPr>
    </w:pPr>
    <w:r>
      <w:rPr>
        <w:noProof/>
        <w:sz w:val="22"/>
        <w:lang w:eastAsia="en-NZ"/>
      </w:rPr>
      <w:pict w14:anchorId="562437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4973470" o:spid="_x0000_s1027" type="#_x0000_t75" style="position:absolute;left:0;text-align:left;margin-left:0;margin-top:0;width:595.2pt;height:841.9pt;z-index:-251656192;mso-position-horizontal:center;mso-position-horizontal-relative:margin;mso-position-vertical:center;mso-position-vertical-relative:margin" o:allowincell="f">
          <v:imagedata r:id="rId1" o:title="CrimeScene Cleaners Letterhead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9015C" w14:textId="77777777" w:rsidR="00387630" w:rsidRDefault="00B85811">
    <w:pPr>
      <w:pStyle w:val="Header"/>
    </w:pPr>
    <w:r>
      <w:rPr>
        <w:noProof/>
        <w:lang w:eastAsia="en-NZ"/>
      </w:rPr>
      <w:pict w14:anchorId="467301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4973468" o:spid="_x0000_s1025" type="#_x0000_t75" style="position:absolute;margin-left:0;margin-top:0;width:595.2pt;height:841.9pt;z-index:-251658240;mso-position-horizontal:center;mso-position-horizontal-relative:margin;mso-position-vertical:center;mso-position-vertical-relative:margin" o:allowincell="f">
          <v:imagedata r:id="rId1" o:title="CrimeScene Cleaners Letterhead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970B1"/>
    <w:multiLevelType w:val="hybridMultilevel"/>
    <w:tmpl w:val="158E5780"/>
    <w:lvl w:ilvl="0" w:tplc="1409000F">
      <w:start w:val="1"/>
      <w:numFmt w:val="decimal"/>
      <w:lvlText w:val="%1."/>
      <w:lvlJc w:val="left"/>
      <w:pPr>
        <w:ind w:left="648" w:hanging="360"/>
      </w:pPr>
    </w:lvl>
    <w:lvl w:ilvl="1" w:tplc="14090019" w:tentative="1">
      <w:start w:val="1"/>
      <w:numFmt w:val="lowerLetter"/>
      <w:lvlText w:val="%2."/>
      <w:lvlJc w:val="left"/>
      <w:pPr>
        <w:ind w:left="1368" w:hanging="360"/>
      </w:pPr>
    </w:lvl>
    <w:lvl w:ilvl="2" w:tplc="1409001B" w:tentative="1">
      <w:start w:val="1"/>
      <w:numFmt w:val="lowerRoman"/>
      <w:lvlText w:val="%3."/>
      <w:lvlJc w:val="right"/>
      <w:pPr>
        <w:ind w:left="2088" w:hanging="180"/>
      </w:pPr>
    </w:lvl>
    <w:lvl w:ilvl="3" w:tplc="1409000F" w:tentative="1">
      <w:start w:val="1"/>
      <w:numFmt w:val="decimal"/>
      <w:lvlText w:val="%4."/>
      <w:lvlJc w:val="left"/>
      <w:pPr>
        <w:ind w:left="2808" w:hanging="360"/>
      </w:pPr>
    </w:lvl>
    <w:lvl w:ilvl="4" w:tplc="14090019" w:tentative="1">
      <w:start w:val="1"/>
      <w:numFmt w:val="lowerLetter"/>
      <w:lvlText w:val="%5."/>
      <w:lvlJc w:val="left"/>
      <w:pPr>
        <w:ind w:left="3528" w:hanging="360"/>
      </w:pPr>
    </w:lvl>
    <w:lvl w:ilvl="5" w:tplc="1409001B" w:tentative="1">
      <w:start w:val="1"/>
      <w:numFmt w:val="lowerRoman"/>
      <w:lvlText w:val="%6."/>
      <w:lvlJc w:val="right"/>
      <w:pPr>
        <w:ind w:left="4248" w:hanging="180"/>
      </w:pPr>
    </w:lvl>
    <w:lvl w:ilvl="6" w:tplc="1409000F" w:tentative="1">
      <w:start w:val="1"/>
      <w:numFmt w:val="decimal"/>
      <w:lvlText w:val="%7."/>
      <w:lvlJc w:val="left"/>
      <w:pPr>
        <w:ind w:left="4968" w:hanging="360"/>
      </w:pPr>
    </w:lvl>
    <w:lvl w:ilvl="7" w:tplc="14090019" w:tentative="1">
      <w:start w:val="1"/>
      <w:numFmt w:val="lowerLetter"/>
      <w:lvlText w:val="%8."/>
      <w:lvlJc w:val="left"/>
      <w:pPr>
        <w:ind w:left="5688" w:hanging="360"/>
      </w:pPr>
    </w:lvl>
    <w:lvl w:ilvl="8" w:tplc="1409001B" w:tentative="1">
      <w:start w:val="1"/>
      <w:numFmt w:val="lowerRoman"/>
      <w:lvlText w:val="%9."/>
      <w:lvlJc w:val="right"/>
      <w:pPr>
        <w:ind w:left="6408" w:hanging="180"/>
      </w:pPr>
    </w:lvl>
  </w:abstractNum>
  <w:abstractNum w:abstractNumId="1" w15:restartNumberingAfterBreak="0">
    <w:nsid w:val="21C94553"/>
    <w:multiLevelType w:val="hybridMultilevel"/>
    <w:tmpl w:val="DC1481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B394BA4"/>
    <w:multiLevelType w:val="hybridMultilevel"/>
    <w:tmpl w:val="42D8AF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3C465B3"/>
    <w:multiLevelType w:val="hybridMultilevel"/>
    <w:tmpl w:val="AB2AF0F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4D934833"/>
    <w:multiLevelType w:val="hybridMultilevel"/>
    <w:tmpl w:val="C334412C"/>
    <w:lvl w:ilvl="0" w:tplc="14090001">
      <w:start w:val="1"/>
      <w:numFmt w:val="bullet"/>
      <w:lvlText w:val=""/>
      <w:lvlJc w:val="left"/>
      <w:pPr>
        <w:ind w:left="360" w:hanging="360"/>
      </w:pPr>
      <w:rPr>
        <w:rFonts w:ascii="Symbol" w:hAnsi="Symbol" w:hint="default"/>
      </w:rPr>
    </w:lvl>
    <w:lvl w:ilvl="1" w:tplc="A46A02C8">
      <w:numFmt w:val="bullet"/>
      <w:lvlText w:val="•"/>
      <w:lvlJc w:val="left"/>
      <w:pPr>
        <w:ind w:left="1440" w:hanging="720"/>
      </w:pPr>
      <w:rPr>
        <w:rFonts w:ascii="Calibri" w:eastAsia="Times New Roman" w:hAnsi="Calibri" w:cs="Calibri" w:hint="default"/>
        <w:b/>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938946787">
    <w:abstractNumId w:val="1"/>
  </w:num>
  <w:num w:numId="2" w16cid:durableId="84693090">
    <w:abstractNumId w:val="4"/>
  </w:num>
  <w:num w:numId="3" w16cid:durableId="971598027">
    <w:abstractNumId w:val="0"/>
  </w:num>
  <w:num w:numId="4" w16cid:durableId="1017275475">
    <w:abstractNumId w:val="3"/>
  </w:num>
  <w:num w:numId="5" w16cid:durableId="478302867">
    <w:abstractNumId w:val="2"/>
  </w:num>
  <w:num w:numId="6" w16cid:durableId="7994972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NZ" w:vendorID="64" w:dllVersion="0" w:nlCheck="1" w:checkStyle="0"/>
  <w:proofState w:spelling="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3A3"/>
    <w:rsid w:val="00005982"/>
    <w:rsid w:val="00010B9C"/>
    <w:rsid w:val="0002798A"/>
    <w:rsid w:val="000910CE"/>
    <w:rsid w:val="00093304"/>
    <w:rsid w:val="000C513F"/>
    <w:rsid w:val="000F7CD2"/>
    <w:rsid w:val="001324A4"/>
    <w:rsid w:val="0016520A"/>
    <w:rsid w:val="001B35B7"/>
    <w:rsid w:val="001D5B20"/>
    <w:rsid w:val="001D6574"/>
    <w:rsid w:val="00204768"/>
    <w:rsid w:val="002251FB"/>
    <w:rsid w:val="0028192F"/>
    <w:rsid w:val="002A6BEE"/>
    <w:rsid w:val="002C432B"/>
    <w:rsid w:val="00316878"/>
    <w:rsid w:val="003730AB"/>
    <w:rsid w:val="00384BB5"/>
    <w:rsid w:val="00387630"/>
    <w:rsid w:val="0039149D"/>
    <w:rsid w:val="003A683B"/>
    <w:rsid w:val="003C65ED"/>
    <w:rsid w:val="003D2C4B"/>
    <w:rsid w:val="003D4718"/>
    <w:rsid w:val="003E07D0"/>
    <w:rsid w:val="003E6DD9"/>
    <w:rsid w:val="003F786E"/>
    <w:rsid w:val="00401B64"/>
    <w:rsid w:val="0042336F"/>
    <w:rsid w:val="00461268"/>
    <w:rsid w:val="00461BE2"/>
    <w:rsid w:val="00462D1C"/>
    <w:rsid w:val="00536098"/>
    <w:rsid w:val="00537037"/>
    <w:rsid w:val="00547552"/>
    <w:rsid w:val="0056285E"/>
    <w:rsid w:val="00573E73"/>
    <w:rsid w:val="005A2C3D"/>
    <w:rsid w:val="005F25C8"/>
    <w:rsid w:val="006057DC"/>
    <w:rsid w:val="00615820"/>
    <w:rsid w:val="00662E39"/>
    <w:rsid w:val="00694F18"/>
    <w:rsid w:val="006E7435"/>
    <w:rsid w:val="006E7DC0"/>
    <w:rsid w:val="006F5CAE"/>
    <w:rsid w:val="007125E4"/>
    <w:rsid w:val="0071407F"/>
    <w:rsid w:val="00751699"/>
    <w:rsid w:val="0079364D"/>
    <w:rsid w:val="007C0C02"/>
    <w:rsid w:val="007C46DC"/>
    <w:rsid w:val="0082542B"/>
    <w:rsid w:val="0085130C"/>
    <w:rsid w:val="008A0C4B"/>
    <w:rsid w:val="008B41AB"/>
    <w:rsid w:val="008B7FA5"/>
    <w:rsid w:val="008C06D2"/>
    <w:rsid w:val="008C16DF"/>
    <w:rsid w:val="008C5CBF"/>
    <w:rsid w:val="008F4461"/>
    <w:rsid w:val="008F78AA"/>
    <w:rsid w:val="00920AFB"/>
    <w:rsid w:val="00952630"/>
    <w:rsid w:val="00957DB8"/>
    <w:rsid w:val="009703D6"/>
    <w:rsid w:val="009917FA"/>
    <w:rsid w:val="009C63E7"/>
    <w:rsid w:val="009D1C0C"/>
    <w:rsid w:val="009F1289"/>
    <w:rsid w:val="00A24A22"/>
    <w:rsid w:val="00A43A9E"/>
    <w:rsid w:val="00AA6C15"/>
    <w:rsid w:val="00AC5A86"/>
    <w:rsid w:val="00AE5B22"/>
    <w:rsid w:val="00B04894"/>
    <w:rsid w:val="00B124BC"/>
    <w:rsid w:val="00B126CE"/>
    <w:rsid w:val="00B32D2B"/>
    <w:rsid w:val="00B42FBC"/>
    <w:rsid w:val="00B467D9"/>
    <w:rsid w:val="00B4758F"/>
    <w:rsid w:val="00B619E3"/>
    <w:rsid w:val="00B64C43"/>
    <w:rsid w:val="00B85811"/>
    <w:rsid w:val="00B86106"/>
    <w:rsid w:val="00B97C9F"/>
    <w:rsid w:val="00BA7C28"/>
    <w:rsid w:val="00BC6732"/>
    <w:rsid w:val="00C65499"/>
    <w:rsid w:val="00C753A3"/>
    <w:rsid w:val="00D050E7"/>
    <w:rsid w:val="00D06058"/>
    <w:rsid w:val="00D15A73"/>
    <w:rsid w:val="00D37F2E"/>
    <w:rsid w:val="00D44DB1"/>
    <w:rsid w:val="00D456F0"/>
    <w:rsid w:val="00D96825"/>
    <w:rsid w:val="00DA434B"/>
    <w:rsid w:val="00DB650A"/>
    <w:rsid w:val="00DD280D"/>
    <w:rsid w:val="00DE0A73"/>
    <w:rsid w:val="00E130CE"/>
    <w:rsid w:val="00E152B6"/>
    <w:rsid w:val="00E32145"/>
    <w:rsid w:val="00E54D55"/>
    <w:rsid w:val="00EB0401"/>
    <w:rsid w:val="00EB6753"/>
    <w:rsid w:val="00EC29B1"/>
    <w:rsid w:val="00EE6A2F"/>
    <w:rsid w:val="00F04506"/>
    <w:rsid w:val="00FA0BBC"/>
    <w:rsid w:val="00FB0EB5"/>
    <w:rsid w:val="00FE2C5A"/>
    <w:rsid w:val="00FE791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9144F"/>
  <w15:chartTrackingRefBased/>
  <w15:docId w15:val="{32ECC74B-1A74-4C75-BAFB-CA5094F6C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C9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6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7630"/>
  </w:style>
  <w:style w:type="paragraph" w:styleId="Footer">
    <w:name w:val="footer"/>
    <w:basedOn w:val="Normal"/>
    <w:link w:val="FooterChar"/>
    <w:uiPriority w:val="99"/>
    <w:unhideWhenUsed/>
    <w:rsid w:val="003876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7630"/>
  </w:style>
  <w:style w:type="paragraph" w:styleId="ListParagraph">
    <w:name w:val="List Paragraph"/>
    <w:basedOn w:val="Normal"/>
    <w:uiPriority w:val="34"/>
    <w:qFormat/>
    <w:rsid w:val="00920AFB"/>
    <w:pPr>
      <w:ind w:left="720"/>
      <w:contextualSpacing/>
    </w:pPr>
  </w:style>
  <w:style w:type="paragraph" w:styleId="NoSpacing">
    <w:name w:val="No Spacing"/>
    <w:uiPriority w:val="1"/>
    <w:qFormat/>
    <w:rsid w:val="00AA6C15"/>
    <w:pPr>
      <w:spacing w:after="0" w:line="240" w:lineRule="auto"/>
    </w:pPr>
  </w:style>
  <w:style w:type="paragraph" w:styleId="BalloonText">
    <w:name w:val="Balloon Text"/>
    <w:basedOn w:val="Normal"/>
    <w:link w:val="BalloonTextChar"/>
    <w:uiPriority w:val="99"/>
    <w:semiHidden/>
    <w:unhideWhenUsed/>
    <w:rsid w:val="000910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0CE"/>
    <w:rPr>
      <w:rFonts w:ascii="Segoe UI" w:hAnsi="Segoe UI" w:cs="Segoe UI"/>
      <w:sz w:val="18"/>
      <w:szCs w:val="18"/>
    </w:rPr>
  </w:style>
  <w:style w:type="table" w:styleId="TableGrid">
    <w:name w:val="Table Grid"/>
    <w:basedOn w:val="TableNormal"/>
    <w:uiPriority w:val="39"/>
    <w:rsid w:val="00562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5A73"/>
    <w:rPr>
      <w:color w:val="0563C1" w:themeColor="hyperlink"/>
      <w:u w:val="single"/>
    </w:rPr>
  </w:style>
  <w:style w:type="character" w:styleId="UnresolvedMention">
    <w:name w:val="Unresolved Mention"/>
    <w:basedOn w:val="DefaultParagraphFont"/>
    <w:uiPriority w:val="99"/>
    <w:semiHidden/>
    <w:unhideWhenUsed/>
    <w:rsid w:val="00D15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516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vacy.org.n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OneDrive\Documents\Custom%20Office%20Templates\CS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AE8E5-771C-4766-AA2D-25653662D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CSC LETTERHEAD</Template>
  <TotalTime>57</TotalTime>
  <Pages>6</Pages>
  <Words>1694</Words>
  <Characters>9657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Administration</dc:creator>
  <cp:keywords/>
  <dc:description/>
  <cp:lastModifiedBy>carl loader</cp:lastModifiedBy>
  <cp:revision>9</cp:revision>
  <cp:lastPrinted>2024-01-09T02:28:00Z</cp:lastPrinted>
  <dcterms:created xsi:type="dcterms:W3CDTF">2024-01-09T01:39:00Z</dcterms:created>
  <dcterms:modified xsi:type="dcterms:W3CDTF">2024-07-24T02:00:00Z</dcterms:modified>
</cp:coreProperties>
</file>